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D68" w:rsidRPr="006C70DC" w:rsidRDefault="00DA1D68" w:rsidP="00DA1D6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C70DC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242</w:t>
      </w:r>
    </w:p>
    <w:p w:rsidR="00DA1D68" w:rsidRPr="006C70DC" w:rsidRDefault="00DA1D68" w:rsidP="00DA1D6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1D68" w:rsidRDefault="00DA1D68" w:rsidP="00DA1D6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6C70DC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A1D68" w:rsidRDefault="00DA1D68" w:rsidP="00DA1D6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1D68" w:rsidRPr="006C70DC" w:rsidRDefault="00DA1D68" w:rsidP="00DA1D6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DA1D68" w:rsidRPr="006C70DC" w:rsidRDefault="00DA1D68" w:rsidP="00DA1D6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A1D68" w:rsidRDefault="00DA1D68" w:rsidP="00DA1D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A1D68" w:rsidRDefault="00DA1D68" w:rsidP="00DA1D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A1D68" w:rsidRPr="006C70DC" w:rsidRDefault="00DA1D68" w:rsidP="00DA1D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A1D68" w:rsidRPr="006C70DC" w:rsidRDefault="00DA1D68" w:rsidP="00DA1D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A1D68" w:rsidRDefault="00DA1D68" w:rsidP="00DA1D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A1D68" w:rsidRDefault="00DA1D68" w:rsidP="00DA1D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A1D68" w:rsidRDefault="00DA1D68" w:rsidP="00DA1D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A1D68" w:rsidRDefault="00DA1D68" w:rsidP="00DA1D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A1D68" w:rsidRDefault="00DA1D68" w:rsidP="00DA1D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A1D68" w:rsidRDefault="00DA1D68" w:rsidP="00DA1D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A1D68" w:rsidRDefault="00DA1D68" w:rsidP="00DA1D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A1D68" w:rsidRPr="006C70DC" w:rsidRDefault="00DA1D68" w:rsidP="00DA1D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A1D68" w:rsidRPr="00833E5F" w:rsidRDefault="00DA1D68" w:rsidP="00DA1D6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04</w:t>
      </w:r>
      <w:r>
        <w:rPr>
          <w:rFonts w:ascii="Times New Roman" w:hAnsi="Times New Roman" w:cs="Times New Roman"/>
          <w:sz w:val="24"/>
          <w:szCs w:val="24"/>
        </w:rPr>
        <w:t>.1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811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Валерия Герова.</w:t>
      </w:r>
    </w:p>
    <w:p w:rsidR="00DA1D68" w:rsidRPr="006C70DC" w:rsidRDefault="00DA1D68" w:rsidP="00DA1D6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1D68" w:rsidRPr="006C70DC" w:rsidRDefault="00DA1D68" w:rsidP="00DA1D6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DA1D68" w:rsidRPr="006C70DC" w:rsidRDefault="00DA1D68" w:rsidP="00DA1D6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DA1D68" w:rsidRPr="006C70DC" w:rsidRDefault="00DA1D68" w:rsidP="00DA1D6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6C70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6C70D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DA1D68">
        <w:rPr>
          <w:rFonts w:ascii="Times New Roman" w:hAnsi="Times New Roman" w:cs="Times New Roman"/>
          <w:color w:val="000000" w:themeColor="text1"/>
          <w:sz w:val="24"/>
          <w:szCs w:val="24"/>
        </w:rPr>
        <w:t>„Т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емпо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Травел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A1D68">
        <w:rPr>
          <w:rFonts w:ascii="Times New Roman" w:hAnsi="Times New Roman" w:cs="Times New Roman"/>
          <w:color w:val="000000" w:themeColor="text1"/>
          <w:sz w:val="24"/>
          <w:szCs w:val="24"/>
        </w:rPr>
        <w:t>- ПИ“ ЕООД</w:t>
      </w:r>
      <w:r w:rsidR="009E4C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E4C24">
        <w:rPr>
          <w:rFonts w:ascii="Times New Roman" w:hAnsi="Times New Roman"/>
          <w:color w:val="000000" w:themeColor="text1"/>
          <w:sz w:val="24"/>
          <w:szCs w:val="24"/>
        </w:rPr>
        <w:t>–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C70DC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>не се</w:t>
      </w:r>
      <w:r w:rsidRPr="006C70DC">
        <w:rPr>
          <w:rFonts w:ascii="Times New Roman" w:hAnsi="Times New Roman" w:cs="Times New Roman"/>
          <w:sz w:val="24"/>
          <w:szCs w:val="24"/>
        </w:rPr>
        <w:t xml:space="preserve"> представлява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A1D68" w:rsidRDefault="00DA1D68" w:rsidP="00DA1D6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70D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</w:t>
      </w:r>
      <w:r w:rsidRPr="00DA1D6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иректор на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</w:t>
      </w:r>
      <w:r w:rsidRPr="00DA1D6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рофесионална</w:t>
      </w:r>
      <w:proofErr w:type="spellEnd"/>
      <w:r w:rsidRPr="00DA1D6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гимназия по транспорт, </w:t>
      </w:r>
      <w:proofErr w:type="spellStart"/>
      <w:r w:rsidRPr="00DA1D6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обслужване</w:t>
      </w:r>
      <w:proofErr w:type="spellEnd"/>
      <w:r w:rsidRPr="00DA1D6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и лека </w:t>
      </w:r>
      <w:proofErr w:type="spellStart"/>
      <w:r w:rsidRPr="00DA1D6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промишленост</w:t>
      </w:r>
      <w:proofErr w:type="spellEnd"/>
      <w:r w:rsidRPr="00DA1D6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гр.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</w:t>
      </w:r>
      <w:r w:rsidRPr="00DA1D6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обрич</w:t>
      </w:r>
      <w:proofErr w:type="spellEnd"/>
      <w:r w:rsidR="008C2D5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9E4C24">
        <w:rPr>
          <w:rFonts w:ascii="Times New Roman" w:hAnsi="Times New Roman"/>
          <w:color w:val="000000" w:themeColor="text1"/>
          <w:sz w:val="24"/>
          <w:szCs w:val="24"/>
        </w:rPr>
        <w:t>–</w:t>
      </w: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</w:t>
      </w:r>
      <w:r w:rsidRPr="006C70DC">
        <w:rPr>
          <w:rFonts w:ascii="Times New Roman" w:hAnsi="Times New Roman" w:cs="Times New Roman"/>
          <w:sz w:val="24"/>
          <w:szCs w:val="24"/>
        </w:rPr>
        <w:t>тник</w:t>
      </w:r>
      <w:proofErr w:type="spellEnd"/>
      <w:r w:rsidRPr="006C70DC">
        <w:rPr>
          <w:rFonts w:ascii="Times New Roman" w:hAnsi="Times New Roman" w:cs="Times New Roman"/>
          <w:sz w:val="24"/>
          <w:szCs w:val="24"/>
        </w:rPr>
        <w:t xml:space="preserve">, възложител, редовно призован, </w:t>
      </w:r>
      <w:r w:rsidRPr="006C70D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B157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П. С.</w:t>
      </w:r>
    </w:p>
    <w:p w:rsidR="00DA1D68" w:rsidRPr="006C70DC" w:rsidRDefault="00DA1D68" w:rsidP="00DA1D6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A1D68" w:rsidRPr="006C70DC" w:rsidRDefault="00DA1D68" w:rsidP="00DA1D6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A1D68" w:rsidRPr="006C70DC" w:rsidRDefault="00DA1D68" w:rsidP="00DA1D6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DA1D68" w:rsidRPr="006C70DC" w:rsidRDefault="00DA1D68" w:rsidP="00DA1D6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A1D68" w:rsidRPr="006C70DC" w:rsidRDefault="00DA1D68" w:rsidP="00DA1D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B157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B157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DA1D68" w:rsidRPr="006C70DC" w:rsidRDefault="00DA1D68" w:rsidP="00DA1D68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6C70DC">
        <w:rPr>
          <w:rFonts w:ascii="Times New Roman" w:hAnsi="Times New Roman"/>
          <w:sz w:val="24"/>
          <w:szCs w:val="24"/>
        </w:rPr>
        <w:tab/>
        <w:t>- Не.</w:t>
      </w:r>
    </w:p>
    <w:p w:rsidR="00DA1D68" w:rsidRPr="006C70DC" w:rsidRDefault="00DA1D68" w:rsidP="00DA1D6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A1D68" w:rsidRPr="006C70DC" w:rsidRDefault="00DA1D68" w:rsidP="00DA1D6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A1D68" w:rsidRPr="006C70DC" w:rsidRDefault="00DA1D68" w:rsidP="00DA1D6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DA1D68" w:rsidRPr="006C70DC" w:rsidRDefault="00DA1D68" w:rsidP="00DA1D6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57D4" w:rsidRPr="006C70DC" w:rsidRDefault="00B157D4" w:rsidP="00B157D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П. С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DA1D68" w:rsidRPr="006C70DC" w:rsidRDefault="00DA1D68" w:rsidP="00DA1D68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DA1D68" w:rsidRPr="006C70DC" w:rsidRDefault="00DA1D68" w:rsidP="00DA1D6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A1D68" w:rsidRPr="006C70DC" w:rsidRDefault="00DA1D68" w:rsidP="00DA1D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A1D68" w:rsidRDefault="00DA1D68" w:rsidP="00DA1D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157D4" w:rsidRPr="00B157D4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„Т</w:t>
      </w:r>
      <w:r w:rsidR="00B157D4">
        <w:rPr>
          <w:rFonts w:ascii="Times New Roman" w:hAnsi="Times New Roman" w:cs="Times New Roman"/>
          <w:sz w:val="24"/>
          <w:szCs w:val="24"/>
        </w:rPr>
        <w:t xml:space="preserve">емпо </w:t>
      </w:r>
      <w:proofErr w:type="spellStart"/>
      <w:r w:rsidR="00B157D4" w:rsidRPr="00B157D4">
        <w:rPr>
          <w:rFonts w:ascii="Times New Roman" w:hAnsi="Times New Roman" w:cs="Times New Roman"/>
          <w:sz w:val="24"/>
          <w:szCs w:val="24"/>
        </w:rPr>
        <w:t>Т</w:t>
      </w:r>
      <w:r w:rsidR="00B157D4">
        <w:rPr>
          <w:rFonts w:ascii="Times New Roman" w:hAnsi="Times New Roman" w:cs="Times New Roman"/>
          <w:sz w:val="24"/>
          <w:szCs w:val="24"/>
        </w:rPr>
        <w:t>равел</w:t>
      </w:r>
      <w:proofErr w:type="spellEnd"/>
      <w:r w:rsidR="00B157D4" w:rsidRPr="00B157D4">
        <w:rPr>
          <w:rFonts w:ascii="Times New Roman" w:hAnsi="Times New Roman" w:cs="Times New Roman"/>
          <w:sz w:val="24"/>
          <w:szCs w:val="24"/>
        </w:rPr>
        <w:t xml:space="preserve"> - ПИ“ ЕООД представя писмени бележки, в които заявява невъзможност за лично явяване в откритото заседание по настоящото производство.</w:t>
      </w:r>
    </w:p>
    <w:p w:rsidR="00B157D4" w:rsidRDefault="00B157D4" w:rsidP="00DA1D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1D68" w:rsidRPr="006C70DC" w:rsidRDefault="00DA1D68" w:rsidP="00DA1D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6C70DC">
        <w:rPr>
          <w:rFonts w:ascii="Times New Roman" w:hAnsi="Times New Roman" w:cs="Times New Roman"/>
          <w:sz w:val="24"/>
          <w:szCs w:val="24"/>
        </w:rPr>
        <w:t>омисията намира, че не са налице процесуални пречки за даване ход на преписката</w:t>
      </w:r>
    </w:p>
    <w:p w:rsidR="00DA1D68" w:rsidRPr="006C70DC" w:rsidRDefault="00DA1D68" w:rsidP="00DA1D6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1D68" w:rsidRPr="006C70DC" w:rsidRDefault="00DA1D68" w:rsidP="00DA1D6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DA1D68" w:rsidRPr="006C70DC" w:rsidRDefault="00DA1D68" w:rsidP="00DA1D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A1D68" w:rsidRPr="006C70DC" w:rsidRDefault="00DA1D68" w:rsidP="00DA1D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1D68" w:rsidRPr="006C70DC" w:rsidRDefault="00DA1D68" w:rsidP="00DA1D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DA1D68" w:rsidRDefault="00DA1D68" w:rsidP="00DA1D6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A1D68" w:rsidRDefault="00B157D4" w:rsidP="00DA1D6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157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постъпили на 03.12.2025 г. писмени бележки от жалбоподателя „Т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емпо</w:t>
      </w:r>
      <w:r w:rsidRPr="00B157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proofErr w:type="spellStart"/>
      <w:r w:rsidRPr="00B157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равел</w:t>
      </w:r>
      <w:proofErr w:type="spellEnd"/>
      <w:r w:rsidRPr="00B157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- ПИ“ ЕООД, които представляват защита по същество.</w:t>
      </w:r>
    </w:p>
    <w:p w:rsidR="00B157D4" w:rsidRDefault="00B157D4" w:rsidP="00B157D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157D4" w:rsidRPr="006C70DC" w:rsidRDefault="00B157D4" w:rsidP="00B157D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П. С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B157D4" w:rsidRDefault="00DA1D68" w:rsidP="00DA1D6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</w:t>
      </w:r>
      <w:r w:rsidR="00B157D4">
        <w:rPr>
          <w:rFonts w:ascii="Times New Roman" w:hAnsi="Times New Roman" w:cs="Times New Roman"/>
          <w:sz w:val="24"/>
          <w:szCs w:val="24"/>
        </w:rPr>
        <w:t>Оспорва</w:t>
      </w:r>
      <w:r w:rsidRPr="007E3D7E">
        <w:rPr>
          <w:rFonts w:ascii="Times New Roman" w:hAnsi="Times New Roman" w:cs="Times New Roman"/>
          <w:sz w:val="24"/>
          <w:szCs w:val="24"/>
        </w:rPr>
        <w:t>м жалбата</w:t>
      </w:r>
      <w:r w:rsidR="00B157D4">
        <w:rPr>
          <w:rFonts w:ascii="Times New Roman" w:hAnsi="Times New Roman" w:cs="Times New Roman"/>
          <w:sz w:val="24"/>
          <w:szCs w:val="24"/>
        </w:rPr>
        <w:t>, п</w:t>
      </w:r>
      <w:r w:rsidR="00B157D4" w:rsidRPr="00B157D4">
        <w:rPr>
          <w:rFonts w:ascii="Times New Roman" w:hAnsi="Times New Roman" w:cs="Times New Roman"/>
          <w:sz w:val="24"/>
          <w:szCs w:val="24"/>
        </w:rPr>
        <w:t>редставили сме становище</w:t>
      </w:r>
      <w:r w:rsidR="00B157D4">
        <w:rPr>
          <w:rFonts w:ascii="Times New Roman" w:hAnsi="Times New Roman" w:cs="Times New Roman"/>
          <w:sz w:val="24"/>
          <w:szCs w:val="24"/>
        </w:rPr>
        <w:t>,</w:t>
      </w:r>
      <w:r w:rsidR="00B157D4" w:rsidRPr="00B157D4">
        <w:rPr>
          <w:rFonts w:ascii="Times New Roman" w:hAnsi="Times New Roman" w:cs="Times New Roman"/>
          <w:sz w:val="24"/>
          <w:szCs w:val="24"/>
        </w:rPr>
        <w:t xml:space="preserve"> което поддържам. </w:t>
      </w:r>
    </w:p>
    <w:p w:rsidR="00B157D4" w:rsidRDefault="00B157D4" w:rsidP="00DA1D6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D68" w:rsidRPr="006C70DC" w:rsidRDefault="00DA1D68" w:rsidP="00DA1D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617BAD" w:rsidRDefault="00DA1D68" w:rsidP="00DA1D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</w:t>
      </w:r>
      <w:r w:rsidR="00617BAD" w:rsidRPr="00617BAD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„Т</w:t>
      </w:r>
      <w:r w:rsidR="00617BAD">
        <w:rPr>
          <w:rFonts w:ascii="Times New Roman" w:hAnsi="Times New Roman" w:cs="Times New Roman"/>
          <w:sz w:val="24"/>
          <w:szCs w:val="24"/>
        </w:rPr>
        <w:t>емпо</w:t>
      </w:r>
      <w:r w:rsidR="00617BAD" w:rsidRPr="00617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BAD" w:rsidRPr="00617BAD">
        <w:rPr>
          <w:rFonts w:ascii="Times New Roman" w:hAnsi="Times New Roman" w:cs="Times New Roman"/>
          <w:sz w:val="24"/>
          <w:szCs w:val="24"/>
        </w:rPr>
        <w:t>Т</w:t>
      </w:r>
      <w:r w:rsidR="00617BAD">
        <w:rPr>
          <w:rFonts w:ascii="Times New Roman" w:hAnsi="Times New Roman" w:cs="Times New Roman"/>
          <w:sz w:val="24"/>
          <w:szCs w:val="24"/>
        </w:rPr>
        <w:t>равел</w:t>
      </w:r>
      <w:proofErr w:type="spellEnd"/>
      <w:r w:rsidR="00617BAD" w:rsidRPr="00617BAD">
        <w:rPr>
          <w:rFonts w:ascii="Times New Roman" w:hAnsi="Times New Roman" w:cs="Times New Roman"/>
          <w:sz w:val="24"/>
          <w:szCs w:val="24"/>
        </w:rPr>
        <w:t xml:space="preserve"> - ПИ“ ЕООД в допълнително депозираните писмени бележки претендира присъждане на сторените в настоящото производство разноски</w:t>
      </w:r>
      <w:r w:rsidR="00617BAD">
        <w:rPr>
          <w:rFonts w:ascii="Times New Roman" w:hAnsi="Times New Roman" w:cs="Times New Roman"/>
          <w:sz w:val="24"/>
          <w:szCs w:val="24"/>
        </w:rPr>
        <w:t>,</w:t>
      </w:r>
      <w:r w:rsidR="00617BAD" w:rsidRPr="00617BAD">
        <w:rPr>
          <w:rFonts w:ascii="Times New Roman" w:hAnsi="Times New Roman" w:cs="Times New Roman"/>
          <w:sz w:val="24"/>
          <w:szCs w:val="24"/>
        </w:rPr>
        <w:t xml:space="preserve"> без да конкретизира </w:t>
      </w:r>
      <w:r w:rsidR="00617BAD">
        <w:rPr>
          <w:rFonts w:ascii="Times New Roman" w:hAnsi="Times New Roman" w:cs="Times New Roman"/>
          <w:sz w:val="24"/>
          <w:szCs w:val="24"/>
        </w:rPr>
        <w:t xml:space="preserve">техния </w:t>
      </w:r>
      <w:r w:rsidR="00617BAD" w:rsidRPr="00617BAD">
        <w:rPr>
          <w:rFonts w:ascii="Times New Roman" w:hAnsi="Times New Roman" w:cs="Times New Roman"/>
          <w:sz w:val="24"/>
          <w:szCs w:val="24"/>
        </w:rPr>
        <w:t>размер.</w:t>
      </w:r>
    </w:p>
    <w:p w:rsidR="00617BAD" w:rsidRDefault="00617BAD" w:rsidP="00DA1D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7BAD" w:rsidRDefault="00617BAD" w:rsidP="00DA1D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</w:p>
    <w:p w:rsidR="00617BAD" w:rsidRDefault="00617BAD" w:rsidP="00DA1D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F34CA">
        <w:rPr>
          <w:rFonts w:ascii="Times New Roman" w:hAnsi="Times New Roman" w:cs="Times New Roman"/>
          <w:sz w:val="24"/>
          <w:szCs w:val="24"/>
        </w:rPr>
        <w:t>К</w:t>
      </w:r>
      <w:r w:rsidRPr="007F3477">
        <w:rPr>
          <w:rFonts w:ascii="Times New Roman" w:hAnsi="Times New Roman" w:cs="Times New Roman"/>
          <w:sz w:val="24"/>
          <w:szCs w:val="24"/>
        </w:rPr>
        <w:t xml:space="preserve">ъм </w:t>
      </w:r>
      <w:r>
        <w:rPr>
          <w:rFonts w:ascii="Times New Roman" w:hAnsi="Times New Roman" w:cs="Times New Roman"/>
          <w:sz w:val="24"/>
          <w:szCs w:val="24"/>
        </w:rPr>
        <w:t>жал</w:t>
      </w:r>
      <w:r w:rsidR="00EF34CA">
        <w:rPr>
          <w:rFonts w:ascii="Times New Roman" w:hAnsi="Times New Roman" w:cs="Times New Roman"/>
          <w:sz w:val="24"/>
          <w:szCs w:val="24"/>
        </w:rPr>
        <w:t>бата има разноски в размер</w:t>
      </w:r>
      <w:r w:rsidRPr="007F3477">
        <w:rPr>
          <w:rFonts w:ascii="Times New Roman" w:hAnsi="Times New Roman" w:cs="Times New Roman"/>
          <w:sz w:val="24"/>
          <w:szCs w:val="24"/>
        </w:rPr>
        <w:t xml:space="preserve"> 1 500 лв</w:t>
      </w:r>
      <w:r>
        <w:rPr>
          <w:rFonts w:ascii="Times New Roman" w:hAnsi="Times New Roman" w:cs="Times New Roman"/>
          <w:sz w:val="24"/>
          <w:szCs w:val="24"/>
        </w:rPr>
        <w:t>., а</w:t>
      </w:r>
      <w:r w:rsidRPr="007F3477">
        <w:rPr>
          <w:rFonts w:ascii="Times New Roman" w:hAnsi="Times New Roman" w:cs="Times New Roman"/>
          <w:sz w:val="24"/>
          <w:szCs w:val="24"/>
        </w:rPr>
        <w:t>ко са 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F3477">
        <w:rPr>
          <w:rFonts w:ascii="Times New Roman" w:hAnsi="Times New Roman" w:cs="Times New Roman"/>
          <w:sz w:val="24"/>
          <w:szCs w:val="24"/>
        </w:rPr>
        <w:t xml:space="preserve"> не възразявам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7BAD" w:rsidRDefault="00617BAD" w:rsidP="00DA1D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7BAD" w:rsidRPr="006C70DC" w:rsidRDefault="00617BAD" w:rsidP="00617B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DA1D68" w:rsidRPr="006C70DC" w:rsidRDefault="00617BAD" w:rsidP="00DA1D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A1D68" w:rsidRPr="006C70DC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DA1D68" w:rsidRPr="006C70DC" w:rsidRDefault="00DA1D68" w:rsidP="00DA1D6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1D68" w:rsidRPr="006C70DC" w:rsidRDefault="00DA1D68" w:rsidP="00DA1D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1D68" w:rsidRDefault="00DA1D68" w:rsidP="00DA1D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1D68" w:rsidRDefault="00DA1D68" w:rsidP="00DA1D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1D68" w:rsidRPr="006C70DC" w:rsidRDefault="00DA1D68" w:rsidP="00DA1D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DA1D68" w:rsidRPr="006C70DC" w:rsidRDefault="00DA1D68" w:rsidP="00DA1D6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1D68" w:rsidRPr="006C70DC" w:rsidRDefault="00DA1D68" w:rsidP="00DA1D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1D68" w:rsidRPr="006C70DC" w:rsidRDefault="00DA1D68" w:rsidP="00DA1D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1D68" w:rsidRPr="006C70DC" w:rsidRDefault="00DA1D68" w:rsidP="00DA1D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57D4" w:rsidRPr="006C70DC" w:rsidRDefault="00B157D4" w:rsidP="00B157D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П. С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C108E9" w:rsidRDefault="00DA1D68" w:rsidP="00DA1D6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</w:t>
      </w:r>
      <w:r w:rsidR="00617BAD">
        <w:rPr>
          <w:rFonts w:ascii="Times New Roman" w:hAnsi="Times New Roman" w:cs="Times New Roman"/>
          <w:sz w:val="24"/>
          <w:szCs w:val="24"/>
        </w:rPr>
        <w:t>У</w:t>
      </w:r>
      <w:r w:rsidR="007F3477" w:rsidRPr="007F3477">
        <w:rPr>
          <w:rFonts w:ascii="Times New Roman" w:hAnsi="Times New Roman" w:cs="Times New Roman"/>
          <w:sz w:val="24"/>
          <w:szCs w:val="24"/>
        </w:rPr>
        <w:t>важаема комисия</w:t>
      </w:r>
      <w:r w:rsidR="00617BAD">
        <w:rPr>
          <w:rFonts w:ascii="Times New Roman" w:hAnsi="Times New Roman" w:cs="Times New Roman"/>
          <w:sz w:val="24"/>
          <w:szCs w:val="24"/>
        </w:rPr>
        <w:t>,</w:t>
      </w:r>
      <w:r w:rsidR="007F3477" w:rsidRPr="007F3477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617BAD">
        <w:rPr>
          <w:rFonts w:ascii="Times New Roman" w:hAnsi="Times New Roman" w:cs="Times New Roman"/>
          <w:sz w:val="24"/>
          <w:szCs w:val="24"/>
        </w:rPr>
        <w:t>и</w:t>
      </w:r>
      <w:r w:rsidR="007F3477" w:rsidRPr="007F3477">
        <w:rPr>
          <w:rFonts w:ascii="Times New Roman" w:hAnsi="Times New Roman" w:cs="Times New Roman"/>
          <w:sz w:val="24"/>
          <w:szCs w:val="24"/>
        </w:rPr>
        <w:t>л съм становище</w:t>
      </w:r>
      <w:r w:rsidR="00617BAD">
        <w:rPr>
          <w:rFonts w:ascii="Times New Roman" w:hAnsi="Times New Roman" w:cs="Times New Roman"/>
          <w:sz w:val="24"/>
          <w:szCs w:val="24"/>
        </w:rPr>
        <w:t>,</w:t>
      </w:r>
      <w:r w:rsidR="007F3477" w:rsidRPr="007F3477">
        <w:rPr>
          <w:rFonts w:ascii="Times New Roman" w:hAnsi="Times New Roman" w:cs="Times New Roman"/>
          <w:sz w:val="24"/>
          <w:szCs w:val="24"/>
        </w:rPr>
        <w:t xml:space="preserve"> което поддържам</w:t>
      </w:r>
      <w:r w:rsidR="00617BAD">
        <w:rPr>
          <w:rFonts w:ascii="Times New Roman" w:hAnsi="Times New Roman" w:cs="Times New Roman"/>
          <w:sz w:val="24"/>
          <w:szCs w:val="24"/>
        </w:rPr>
        <w:t>. Н</w:t>
      </w:r>
      <w:r w:rsidR="007F3477" w:rsidRPr="007F3477">
        <w:rPr>
          <w:rFonts w:ascii="Times New Roman" w:hAnsi="Times New Roman" w:cs="Times New Roman"/>
          <w:sz w:val="24"/>
          <w:szCs w:val="24"/>
        </w:rPr>
        <w:t>акратко</w:t>
      </w:r>
      <w:r w:rsidR="00C108E9">
        <w:rPr>
          <w:rFonts w:ascii="Times New Roman" w:hAnsi="Times New Roman" w:cs="Times New Roman"/>
          <w:sz w:val="24"/>
          <w:szCs w:val="24"/>
        </w:rPr>
        <w:t>, в</w:t>
      </w:r>
      <w:r w:rsidR="007F3477" w:rsidRPr="007F3477">
        <w:rPr>
          <w:rFonts w:ascii="Times New Roman" w:hAnsi="Times New Roman" w:cs="Times New Roman"/>
          <w:sz w:val="24"/>
          <w:szCs w:val="24"/>
        </w:rPr>
        <w:t xml:space="preserve"> случая става въпрос за следното</w:t>
      </w:r>
      <w:r w:rsidR="00C108E9">
        <w:rPr>
          <w:rFonts w:ascii="Times New Roman" w:hAnsi="Times New Roman" w:cs="Times New Roman"/>
          <w:sz w:val="24"/>
          <w:szCs w:val="24"/>
        </w:rPr>
        <w:t>:</w:t>
      </w:r>
      <w:r w:rsidR="007F3477" w:rsidRPr="007F3477">
        <w:rPr>
          <w:rFonts w:ascii="Times New Roman" w:hAnsi="Times New Roman" w:cs="Times New Roman"/>
          <w:sz w:val="24"/>
          <w:szCs w:val="24"/>
        </w:rPr>
        <w:t xml:space="preserve"> поръчка за специализиран превоз на ученици</w:t>
      </w:r>
      <w:r w:rsidR="00C108E9">
        <w:rPr>
          <w:rFonts w:ascii="Times New Roman" w:hAnsi="Times New Roman" w:cs="Times New Roman"/>
          <w:sz w:val="24"/>
          <w:szCs w:val="24"/>
        </w:rPr>
        <w:t>,</w:t>
      </w:r>
      <w:r w:rsidR="007F3477" w:rsidRPr="007F3477">
        <w:rPr>
          <w:rFonts w:ascii="Times New Roman" w:hAnsi="Times New Roman" w:cs="Times New Roman"/>
          <w:sz w:val="24"/>
          <w:szCs w:val="24"/>
        </w:rPr>
        <w:t xml:space="preserve"> който касае </w:t>
      </w:r>
      <w:r w:rsidR="00C108E9">
        <w:rPr>
          <w:rFonts w:ascii="Times New Roman" w:hAnsi="Times New Roman" w:cs="Times New Roman"/>
          <w:sz w:val="24"/>
          <w:szCs w:val="24"/>
        </w:rPr>
        <w:t>П</w:t>
      </w:r>
      <w:r w:rsidR="007F3477" w:rsidRPr="007F3477">
        <w:rPr>
          <w:rFonts w:ascii="Times New Roman" w:hAnsi="Times New Roman" w:cs="Times New Roman"/>
          <w:sz w:val="24"/>
          <w:szCs w:val="24"/>
        </w:rPr>
        <w:t xml:space="preserve">рофесионална </w:t>
      </w:r>
      <w:r w:rsidR="00C108E9">
        <w:rPr>
          <w:rFonts w:ascii="Times New Roman" w:hAnsi="Times New Roman" w:cs="Times New Roman"/>
          <w:sz w:val="24"/>
          <w:szCs w:val="24"/>
        </w:rPr>
        <w:t>г</w:t>
      </w:r>
      <w:r w:rsidR="007F3477" w:rsidRPr="007F3477">
        <w:rPr>
          <w:rFonts w:ascii="Times New Roman" w:hAnsi="Times New Roman" w:cs="Times New Roman"/>
          <w:sz w:val="24"/>
          <w:szCs w:val="24"/>
        </w:rPr>
        <w:t>имназия по транспорт в Добрич</w:t>
      </w:r>
      <w:r w:rsidR="00C108E9">
        <w:rPr>
          <w:rFonts w:ascii="Times New Roman" w:hAnsi="Times New Roman" w:cs="Times New Roman"/>
          <w:sz w:val="24"/>
          <w:szCs w:val="24"/>
        </w:rPr>
        <w:t>. П</w:t>
      </w:r>
      <w:r w:rsidR="007F3477" w:rsidRPr="007F3477">
        <w:rPr>
          <w:rFonts w:ascii="Times New Roman" w:hAnsi="Times New Roman" w:cs="Times New Roman"/>
          <w:sz w:val="24"/>
          <w:szCs w:val="24"/>
        </w:rPr>
        <w:t>роцедурата</w:t>
      </w:r>
      <w:r w:rsidR="00C108E9">
        <w:rPr>
          <w:rFonts w:ascii="Times New Roman" w:hAnsi="Times New Roman" w:cs="Times New Roman"/>
          <w:sz w:val="24"/>
          <w:szCs w:val="24"/>
        </w:rPr>
        <w:t xml:space="preserve"> е</w:t>
      </w:r>
      <w:r w:rsidR="007F3477" w:rsidRPr="007F3477">
        <w:rPr>
          <w:rFonts w:ascii="Times New Roman" w:hAnsi="Times New Roman" w:cs="Times New Roman"/>
          <w:sz w:val="24"/>
          <w:szCs w:val="24"/>
        </w:rPr>
        <w:t xml:space="preserve"> открита при определен брой записали се ученици</w:t>
      </w:r>
      <w:r w:rsidR="00C108E9">
        <w:rPr>
          <w:rFonts w:ascii="Times New Roman" w:hAnsi="Times New Roman" w:cs="Times New Roman"/>
          <w:sz w:val="24"/>
          <w:szCs w:val="24"/>
        </w:rPr>
        <w:t>, в</w:t>
      </w:r>
      <w:r w:rsidR="007F3477" w:rsidRPr="007F3477">
        <w:rPr>
          <w:rFonts w:ascii="Times New Roman" w:hAnsi="Times New Roman" w:cs="Times New Roman"/>
          <w:sz w:val="24"/>
          <w:szCs w:val="24"/>
        </w:rPr>
        <w:t xml:space="preserve"> това число за настоящ</w:t>
      </w:r>
      <w:r w:rsidR="00C108E9">
        <w:rPr>
          <w:rFonts w:ascii="Times New Roman" w:hAnsi="Times New Roman" w:cs="Times New Roman"/>
          <w:sz w:val="24"/>
          <w:szCs w:val="24"/>
        </w:rPr>
        <w:t>ата</w:t>
      </w:r>
      <w:r w:rsidR="007F3477" w:rsidRPr="007F3477">
        <w:rPr>
          <w:rFonts w:ascii="Times New Roman" w:hAnsi="Times New Roman" w:cs="Times New Roman"/>
          <w:sz w:val="24"/>
          <w:szCs w:val="24"/>
        </w:rPr>
        <w:t xml:space="preserve"> учебна година</w:t>
      </w:r>
      <w:r w:rsidR="00C108E9">
        <w:rPr>
          <w:rFonts w:ascii="Times New Roman" w:hAnsi="Times New Roman" w:cs="Times New Roman"/>
          <w:sz w:val="24"/>
          <w:szCs w:val="24"/>
        </w:rPr>
        <w:t>, в</w:t>
      </w:r>
      <w:r w:rsidR="007F3477" w:rsidRPr="007F3477">
        <w:rPr>
          <w:rFonts w:ascii="Times New Roman" w:hAnsi="Times New Roman" w:cs="Times New Roman"/>
          <w:sz w:val="24"/>
          <w:szCs w:val="24"/>
        </w:rPr>
        <w:t xml:space="preserve"> това число и записали с</w:t>
      </w:r>
      <w:r w:rsidR="00EF34CA">
        <w:rPr>
          <w:rFonts w:ascii="Times New Roman" w:hAnsi="Times New Roman" w:cs="Times New Roman"/>
          <w:sz w:val="24"/>
          <w:szCs w:val="24"/>
        </w:rPr>
        <w:t>е</w:t>
      </w:r>
      <w:r w:rsidR="007F3477" w:rsidRPr="007F3477">
        <w:rPr>
          <w:rFonts w:ascii="Times New Roman" w:hAnsi="Times New Roman" w:cs="Times New Roman"/>
          <w:sz w:val="24"/>
          <w:szCs w:val="24"/>
        </w:rPr>
        <w:t xml:space="preserve"> ученици</w:t>
      </w:r>
      <w:r w:rsidR="00C108E9">
        <w:rPr>
          <w:rFonts w:ascii="Times New Roman" w:hAnsi="Times New Roman" w:cs="Times New Roman"/>
          <w:sz w:val="24"/>
          <w:szCs w:val="24"/>
        </w:rPr>
        <w:t>,</w:t>
      </w:r>
      <w:r w:rsidR="007F3477" w:rsidRPr="007F3477">
        <w:rPr>
          <w:rFonts w:ascii="Times New Roman" w:hAnsi="Times New Roman" w:cs="Times New Roman"/>
          <w:sz w:val="24"/>
          <w:szCs w:val="24"/>
        </w:rPr>
        <w:t xml:space="preserve"> които са изявили желание да ползват специализиран превоз</w:t>
      </w:r>
      <w:r w:rsidR="00C108E9">
        <w:rPr>
          <w:rFonts w:ascii="Times New Roman" w:hAnsi="Times New Roman" w:cs="Times New Roman"/>
          <w:sz w:val="24"/>
          <w:szCs w:val="24"/>
        </w:rPr>
        <w:t>.</w:t>
      </w:r>
    </w:p>
    <w:p w:rsidR="00C108E9" w:rsidRDefault="00C108E9" w:rsidP="00DA1D6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7F3477" w:rsidRPr="007F3477">
        <w:rPr>
          <w:rFonts w:ascii="Times New Roman" w:hAnsi="Times New Roman" w:cs="Times New Roman"/>
          <w:sz w:val="24"/>
          <w:szCs w:val="24"/>
        </w:rPr>
        <w:t>а съжаление</w:t>
      </w:r>
      <w:r w:rsidR="00EF34CA">
        <w:rPr>
          <w:rFonts w:ascii="Times New Roman" w:hAnsi="Times New Roman" w:cs="Times New Roman"/>
          <w:sz w:val="24"/>
          <w:szCs w:val="24"/>
        </w:rPr>
        <w:t>,</w:t>
      </w:r>
      <w:r w:rsidR="007F3477" w:rsidRPr="007F3477">
        <w:rPr>
          <w:rFonts w:ascii="Times New Roman" w:hAnsi="Times New Roman" w:cs="Times New Roman"/>
          <w:sz w:val="24"/>
          <w:szCs w:val="24"/>
        </w:rPr>
        <w:t xml:space="preserve"> веднага след започва</w:t>
      </w:r>
      <w:r>
        <w:rPr>
          <w:rFonts w:ascii="Times New Roman" w:hAnsi="Times New Roman" w:cs="Times New Roman"/>
          <w:sz w:val="24"/>
          <w:szCs w:val="24"/>
        </w:rPr>
        <w:t>не</w:t>
      </w:r>
      <w:r w:rsidR="007F3477" w:rsidRPr="007F3477">
        <w:rPr>
          <w:rFonts w:ascii="Times New Roman" w:hAnsi="Times New Roman" w:cs="Times New Roman"/>
          <w:sz w:val="24"/>
          <w:szCs w:val="24"/>
        </w:rPr>
        <w:t xml:space="preserve"> на учебната година</w:t>
      </w:r>
      <w:r>
        <w:rPr>
          <w:rFonts w:ascii="Times New Roman" w:hAnsi="Times New Roman" w:cs="Times New Roman"/>
          <w:sz w:val="24"/>
          <w:szCs w:val="24"/>
        </w:rPr>
        <w:t xml:space="preserve"> з</w:t>
      </w:r>
      <w:r w:rsidR="007F3477" w:rsidRPr="007F3477">
        <w:rPr>
          <w:rFonts w:ascii="Times New Roman" w:hAnsi="Times New Roman" w:cs="Times New Roman"/>
          <w:sz w:val="24"/>
          <w:szCs w:val="24"/>
        </w:rPr>
        <w:t>апочва един негативен процес за отпадане на ученици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7F3477" w:rsidRPr="007F3477">
        <w:rPr>
          <w:rFonts w:ascii="Times New Roman" w:hAnsi="Times New Roman" w:cs="Times New Roman"/>
          <w:sz w:val="24"/>
          <w:szCs w:val="24"/>
        </w:rPr>
        <w:t xml:space="preserve"> което в крайна сметка е</w:t>
      </w:r>
      <w:r>
        <w:rPr>
          <w:rFonts w:ascii="Times New Roman" w:hAnsi="Times New Roman" w:cs="Times New Roman"/>
          <w:sz w:val="24"/>
          <w:szCs w:val="24"/>
        </w:rPr>
        <w:t xml:space="preserve"> довело до промяна на условията, </w:t>
      </w:r>
      <w:r w:rsidR="007F3477" w:rsidRPr="007F3477">
        <w:rPr>
          <w:rFonts w:ascii="Times New Roman" w:hAnsi="Times New Roman" w:cs="Times New Roman"/>
          <w:sz w:val="24"/>
          <w:szCs w:val="24"/>
        </w:rPr>
        <w:t>тъй като се заложени изисквания за 22 седящи места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7F3477" w:rsidRPr="007F3477">
        <w:rPr>
          <w:rFonts w:ascii="Times New Roman" w:hAnsi="Times New Roman" w:cs="Times New Roman"/>
          <w:sz w:val="24"/>
          <w:szCs w:val="24"/>
        </w:rPr>
        <w:t xml:space="preserve"> очевидно </w:t>
      </w:r>
      <w:r>
        <w:rPr>
          <w:rFonts w:ascii="Times New Roman" w:hAnsi="Times New Roman" w:cs="Times New Roman"/>
          <w:sz w:val="24"/>
          <w:szCs w:val="24"/>
        </w:rPr>
        <w:t>щ</w:t>
      </w:r>
      <w:r w:rsidR="007F3477" w:rsidRPr="007F3477">
        <w:rPr>
          <w:rFonts w:ascii="Times New Roman" w:hAnsi="Times New Roman" w:cs="Times New Roman"/>
          <w:sz w:val="24"/>
          <w:szCs w:val="24"/>
        </w:rPr>
        <w:t>е се ползват от много по-малък брой ученици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7F3477" w:rsidRPr="007F3477">
        <w:rPr>
          <w:rFonts w:ascii="Times New Roman" w:hAnsi="Times New Roman" w:cs="Times New Roman"/>
          <w:sz w:val="24"/>
          <w:szCs w:val="24"/>
        </w:rPr>
        <w:t xml:space="preserve"> дори към днешна дата броя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7F3477" w:rsidRPr="007F3477">
        <w:rPr>
          <w:rFonts w:ascii="Times New Roman" w:hAnsi="Times New Roman" w:cs="Times New Roman"/>
          <w:sz w:val="24"/>
          <w:szCs w:val="24"/>
        </w:rPr>
        <w:t xml:space="preserve"> вече още</w:t>
      </w:r>
      <w:r w:rsidR="008C2D5D">
        <w:rPr>
          <w:rFonts w:ascii="Times New Roman" w:hAnsi="Times New Roman" w:cs="Times New Roman"/>
          <w:sz w:val="24"/>
          <w:szCs w:val="24"/>
        </w:rPr>
        <w:t xml:space="preserve"> е</w:t>
      </w:r>
      <w:r w:rsidR="007F3477" w:rsidRPr="007F3477">
        <w:rPr>
          <w:rFonts w:ascii="Times New Roman" w:hAnsi="Times New Roman" w:cs="Times New Roman"/>
          <w:sz w:val="24"/>
          <w:szCs w:val="24"/>
        </w:rPr>
        <w:t xml:space="preserve"> намалял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37EA9" w:rsidRDefault="00C108E9" w:rsidP="00DA1D6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7F3477" w:rsidRPr="007F3477">
        <w:rPr>
          <w:rFonts w:ascii="Times New Roman" w:hAnsi="Times New Roman" w:cs="Times New Roman"/>
          <w:sz w:val="24"/>
          <w:szCs w:val="24"/>
        </w:rPr>
        <w:t>ормално погледнато това не е обстоятелств</w:t>
      </w:r>
      <w:r>
        <w:rPr>
          <w:rFonts w:ascii="Times New Roman" w:hAnsi="Times New Roman" w:cs="Times New Roman"/>
          <w:sz w:val="24"/>
          <w:szCs w:val="24"/>
        </w:rPr>
        <w:t>о,</w:t>
      </w:r>
      <w:r w:rsidR="007F3477" w:rsidRPr="007F3477">
        <w:rPr>
          <w:rFonts w:ascii="Times New Roman" w:hAnsi="Times New Roman" w:cs="Times New Roman"/>
          <w:sz w:val="24"/>
          <w:szCs w:val="24"/>
        </w:rPr>
        <w:t xml:space="preserve"> което възложител</w:t>
      </w:r>
      <w:r>
        <w:rPr>
          <w:rFonts w:ascii="Times New Roman" w:hAnsi="Times New Roman" w:cs="Times New Roman"/>
          <w:sz w:val="24"/>
          <w:szCs w:val="24"/>
        </w:rPr>
        <w:t xml:space="preserve">ят </w:t>
      </w:r>
      <w:r w:rsidR="007F3477" w:rsidRPr="007F3477">
        <w:rPr>
          <w:rFonts w:ascii="Times New Roman" w:hAnsi="Times New Roman" w:cs="Times New Roman"/>
          <w:sz w:val="24"/>
          <w:szCs w:val="24"/>
        </w:rPr>
        <w:t>би могъл да предвиди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7F3477" w:rsidRPr="007F3477">
        <w:rPr>
          <w:rFonts w:ascii="Times New Roman" w:hAnsi="Times New Roman" w:cs="Times New Roman"/>
          <w:sz w:val="24"/>
          <w:szCs w:val="24"/>
        </w:rPr>
        <w:t xml:space="preserve"> въпреки че така</w:t>
      </w:r>
      <w:r>
        <w:rPr>
          <w:rFonts w:ascii="Times New Roman" w:hAnsi="Times New Roman" w:cs="Times New Roman"/>
          <w:sz w:val="24"/>
          <w:szCs w:val="24"/>
        </w:rPr>
        <w:t>в</w:t>
      </w:r>
      <w:r w:rsidR="007F3477" w:rsidRPr="007F3477">
        <w:rPr>
          <w:rFonts w:ascii="Times New Roman" w:hAnsi="Times New Roman" w:cs="Times New Roman"/>
          <w:sz w:val="24"/>
          <w:szCs w:val="24"/>
        </w:rPr>
        <w:t>а тенденция очевидн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7F3477" w:rsidRPr="007F34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7F3477" w:rsidRPr="007F3477">
        <w:rPr>
          <w:rFonts w:ascii="Times New Roman" w:hAnsi="Times New Roman" w:cs="Times New Roman"/>
          <w:sz w:val="24"/>
          <w:szCs w:val="24"/>
        </w:rPr>
        <w:t>факт</w:t>
      </w:r>
      <w:r w:rsidR="00B0643D">
        <w:rPr>
          <w:rFonts w:ascii="Times New Roman" w:hAnsi="Times New Roman" w:cs="Times New Roman"/>
          <w:sz w:val="24"/>
          <w:szCs w:val="24"/>
        </w:rPr>
        <w:t>,</w:t>
      </w:r>
      <w:r w:rsidR="007F3477" w:rsidRPr="007F3477">
        <w:rPr>
          <w:rFonts w:ascii="Times New Roman" w:hAnsi="Times New Roman" w:cs="Times New Roman"/>
          <w:sz w:val="24"/>
          <w:szCs w:val="24"/>
        </w:rPr>
        <w:t xml:space="preserve"> но той пр</w:t>
      </w:r>
      <w:r w:rsidR="00137EA9">
        <w:rPr>
          <w:rFonts w:ascii="Times New Roman" w:hAnsi="Times New Roman" w:cs="Times New Roman"/>
          <w:sz w:val="24"/>
          <w:szCs w:val="24"/>
        </w:rPr>
        <w:t xml:space="preserve">и </w:t>
      </w:r>
      <w:r w:rsidR="007F3477" w:rsidRPr="007F3477">
        <w:rPr>
          <w:rFonts w:ascii="Times New Roman" w:hAnsi="Times New Roman" w:cs="Times New Roman"/>
          <w:sz w:val="24"/>
          <w:szCs w:val="24"/>
        </w:rPr>
        <w:t xml:space="preserve">откриването на процедурата е длъжен да се съобрази </w:t>
      </w:r>
      <w:r w:rsidR="00137EA9">
        <w:rPr>
          <w:rFonts w:ascii="Times New Roman" w:hAnsi="Times New Roman" w:cs="Times New Roman"/>
          <w:sz w:val="24"/>
          <w:szCs w:val="24"/>
        </w:rPr>
        <w:t>с</w:t>
      </w:r>
      <w:r w:rsidR="007F3477" w:rsidRPr="007F3477">
        <w:rPr>
          <w:rFonts w:ascii="Times New Roman" w:hAnsi="Times New Roman" w:cs="Times New Roman"/>
          <w:sz w:val="24"/>
          <w:szCs w:val="24"/>
        </w:rPr>
        <w:t xml:space="preserve"> фактите такива</w:t>
      </w:r>
      <w:r w:rsidR="00137EA9">
        <w:rPr>
          <w:rFonts w:ascii="Times New Roman" w:hAnsi="Times New Roman" w:cs="Times New Roman"/>
          <w:sz w:val="24"/>
          <w:szCs w:val="24"/>
        </w:rPr>
        <w:t>,</w:t>
      </w:r>
      <w:r w:rsidR="007F3477" w:rsidRPr="007F3477">
        <w:rPr>
          <w:rFonts w:ascii="Times New Roman" w:hAnsi="Times New Roman" w:cs="Times New Roman"/>
          <w:sz w:val="24"/>
          <w:szCs w:val="24"/>
        </w:rPr>
        <w:t xml:space="preserve"> каквито са към момента на откриването и </w:t>
      </w:r>
      <w:r w:rsidR="00137EA9">
        <w:rPr>
          <w:rFonts w:ascii="Times New Roman" w:hAnsi="Times New Roman" w:cs="Times New Roman"/>
          <w:sz w:val="24"/>
          <w:szCs w:val="24"/>
        </w:rPr>
        <w:t>в</w:t>
      </w:r>
      <w:r w:rsidR="007F3477" w:rsidRPr="007F3477">
        <w:rPr>
          <w:rFonts w:ascii="Times New Roman" w:hAnsi="Times New Roman" w:cs="Times New Roman"/>
          <w:sz w:val="24"/>
          <w:szCs w:val="24"/>
        </w:rPr>
        <w:t xml:space="preserve"> тази връзка</w:t>
      </w:r>
      <w:r w:rsidR="00137EA9">
        <w:rPr>
          <w:rFonts w:ascii="Times New Roman" w:hAnsi="Times New Roman" w:cs="Times New Roman"/>
          <w:sz w:val="24"/>
          <w:szCs w:val="24"/>
        </w:rPr>
        <w:t>,</w:t>
      </w:r>
      <w:r w:rsidR="007F3477" w:rsidRPr="007F3477">
        <w:rPr>
          <w:rFonts w:ascii="Times New Roman" w:hAnsi="Times New Roman" w:cs="Times New Roman"/>
          <w:sz w:val="24"/>
          <w:szCs w:val="24"/>
        </w:rPr>
        <w:t xml:space="preserve"> тъй като се налага да се намал</w:t>
      </w:r>
      <w:r w:rsidR="00137EA9">
        <w:rPr>
          <w:rFonts w:ascii="Times New Roman" w:hAnsi="Times New Roman" w:cs="Times New Roman"/>
          <w:sz w:val="24"/>
          <w:szCs w:val="24"/>
        </w:rPr>
        <w:t>ят</w:t>
      </w:r>
      <w:r w:rsidR="007F3477" w:rsidRPr="007F3477">
        <w:rPr>
          <w:rFonts w:ascii="Times New Roman" w:hAnsi="Times New Roman" w:cs="Times New Roman"/>
          <w:sz w:val="24"/>
          <w:szCs w:val="24"/>
        </w:rPr>
        <w:t xml:space="preserve"> изискванията към капацитета на превозните средства</w:t>
      </w:r>
      <w:r w:rsidR="00137EA9">
        <w:rPr>
          <w:rFonts w:ascii="Times New Roman" w:hAnsi="Times New Roman" w:cs="Times New Roman"/>
          <w:sz w:val="24"/>
          <w:szCs w:val="24"/>
        </w:rPr>
        <w:t>, а</w:t>
      </w:r>
      <w:r w:rsidR="007F3477" w:rsidRPr="007F3477">
        <w:rPr>
          <w:rFonts w:ascii="Times New Roman" w:hAnsi="Times New Roman" w:cs="Times New Roman"/>
          <w:sz w:val="24"/>
          <w:szCs w:val="24"/>
        </w:rPr>
        <w:t xml:space="preserve"> това би </w:t>
      </w:r>
      <w:r w:rsidR="00137EA9">
        <w:rPr>
          <w:rFonts w:ascii="Times New Roman" w:hAnsi="Times New Roman" w:cs="Times New Roman"/>
          <w:sz w:val="24"/>
          <w:szCs w:val="24"/>
        </w:rPr>
        <w:t xml:space="preserve">довело </w:t>
      </w:r>
      <w:r w:rsidR="007F3477" w:rsidRPr="007F3477">
        <w:rPr>
          <w:rFonts w:ascii="Times New Roman" w:hAnsi="Times New Roman" w:cs="Times New Roman"/>
          <w:sz w:val="24"/>
          <w:szCs w:val="24"/>
        </w:rPr>
        <w:t xml:space="preserve">и до промяна </w:t>
      </w:r>
      <w:r w:rsidR="00137EA9">
        <w:rPr>
          <w:rFonts w:ascii="Times New Roman" w:hAnsi="Times New Roman" w:cs="Times New Roman"/>
          <w:sz w:val="24"/>
          <w:szCs w:val="24"/>
        </w:rPr>
        <w:t>на</w:t>
      </w:r>
      <w:r w:rsidR="007F3477" w:rsidRPr="007F3477">
        <w:rPr>
          <w:rFonts w:ascii="Times New Roman" w:hAnsi="Times New Roman" w:cs="Times New Roman"/>
          <w:sz w:val="24"/>
          <w:szCs w:val="24"/>
        </w:rPr>
        <w:t xml:space="preserve"> кръга на участниците</w:t>
      </w:r>
      <w:r w:rsidR="00137EA9">
        <w:rPr>
          <w:rFonts w:ascii="Times New Roman" w:hAnsi="Times New Roman" w:cs="Times New Roman"/>
          <w:sz w:val="24"/>
          <w:szCs w:val="24"/>
        </w:rPr>
        <w:t>,</w:t>
      </w:r>
      <w:r w:rsidR="007F3477" w:rsidRPr="007F3477">
        <w:rPr>
          <w:rFonts w:ascii="Times New Roman" w:hAnsi="Times New Roman" w:cs="Times New Roman"/>
          <w:sz w:val="24"/>
          <w:szCs w:val="24"/>
        </w:rPr>
        <w:t xml:space="preserve"> които биха могли да участват</w:t>
      </w:r>
      <w:r w:rsidR="00137EA9">
        <w:rPr>
          <w:rFonts w:ascii="Times New Roman" w:hAnsi="Times New Roman" w:cs="Times New Roman"/>
          <w:sz w:val="24"/>
          <w:szCs w:val="24"/>
        </w:rPr>
        <w:t>,</w:t>
      </w:r>
      <w:r w:rsidR="007F3477" w:rsidRPr="007F3477">
        <w:rPr>
          <w:rFonts w:ascii="Times New Roman" w:hAnsi="Times New Roman" w:cs="Times New Roman"/>
          <w:sz w:val="24"/>
          <w:szCs w:val="24"/>
        </w:rPr>
        <w:t xml:space="preserve"> тоест лица които разполагат с превозни средства с по-нис</w:t>
      </w:r>
      <w:r w:rsidR="00137EA9">
        <w:rPr>
          <w:rFonts w:ascii="Times New Roman" w:hAnsi="Times New Roman" w:cs="Times New Roman"/>
          <w:sz w:val="24"/>
          <w:szCs w:val="24"/>
        </w:rPr>
        <w:t>ък</w:t>
      </w:r>
      <w:r w:rsidR="007F3477" w:rsidRPr="007F3477">
        <w:rPr>
          <w:rFonts w:ascii="Times New Roman" w:hAnsi="Times New Roman" w:cs="Times New Roman"/>
          <w:sz w:val="24"/>
          <w:szCs w:val="24"/>
        </w:rPr>
        <w:t xml:space="preserve"> капацитет</w:t>
      </w:r>
      <w:r w:rsidR="00137EA9">
        <w:rPr>
          <w:rFonts w:ascii="Times New Roman" w:hAnsi="Times New Roman" w:cs="Times New Roman"/>
          <w:sz w:val="24"/>
          <w:szCs w:val="24"/>
        </w:rPr>
        <w:t>.</w:t>
      </w:r>
    </w:p>
    <w:p w:rsidR="004C1136" w:rsidRDefault="00137EA9" w:rsidP="00DA1D6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</w:t>
      </w:r>
      <w:r w:rsidR="007F3477" w:rsidRPr="007F3477">
        <w:rPr>
          <w:rFonts w:ascii="Times New Roman" w:hAnsi="Times New Roman" w:cs="Times New Roman"/>
          <w:sz w:val="24"/>
          <w:szCs w:val="24"/>
        </w:rPr>
        <w:t>ега в разговор директора на гимназията госпожа Петрова ми сподели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7F3477" w:rsidRPr="007F3477">
        <w:rPr>
          <w:rFonts w:ascii="Times New Roman" w:hAnsi="Times New Roman" w:cs="Times New Roman"/>
          <w:sz w:val="24"/>
          <w:szCs w:val="24"/>
        </w:rPr>
        <w:t xml:space="preserve"> че всъщност ж</w:t>
      </w:r>
      <w:r>
        <w:rPr>
          <w:rFonts w:ascii="Times New Roman" w:hAnsi="Times New Roman" w:cs="Times New Roman"/>
          <w:sz w:val="24"/>
          <w:szCs w:val="24"/>
        </w:rPr>
        <w:t>алб</w:t>
      </w:r>
      <w:r w:rsidR="007F3477" w:rsidRPr="007F3477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7F3477" w:rsidRPr="007F3477">
        <w:rPr>
          <w:rFonts w:ascii="Times New Roman" w:hAnsi="Times New Roman" w:cs="Times New Roman"/>
          <w:sz w:val="24"/>
          <w:szCs w:val="24"/>
        </w:rPr>
        <w:t xml:space="preserve">дателят </w:t>
      </w:r>
      <w:r>
        <w:rPr>
          <w:rFonts w:ascii="Times New Roman" w:hAnsi="Times New Roman" w:cs="Times New Roman"/>
          <w:sz w:val="24"/>
          <w:szCs w:val="24"/>
        </w:rPr>
        <w:t>и миналата</w:t>
      </w:r>
      <w:r w:rsidR="007F3477" w:rsidRPr="007F3477">
        <w:rPr>
          <w:rFonts w:ascii="Times New Roman" w:hAnsi="Times New Roman" w:cs="Times New Roman"/>
          <w:sz w:val="24"/>
          <w:szCs w:val="24"/>
        </w:rPr>
        <w:t xml:space="preserve"> година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7F3477" w:rsidRPr="007F3477">
        <w:rPr>
          <w:rFonts w:ascii="Times New Roman" w:hAnsi="Times New Roman" w:cs="Times New Roman"/>
          <w:sz w:val="24"/>
          <w:szCs w:val="24"/>
        </w:rPr>
        <w:t>изпълнява</w:t>
      </w:r>
      <w:r>
        <w:rPr>
          <w:rFonts w:ascii="Times New Roman" w:hAnsi="Times New Roman" w:cs="Times New Roman"/>
          <w:sz w:val="24"/>
          <w:szCs w:val="24"/>
        </w:rPr>
        <w:t>л</w:t>
      </w:r>
      <w:r w:rsidR="007F3477" w:rsidRPr="007F3477">
        <w:rPr>
          <w:rFonts w:ascii="Times New Roman" w:hAnsi="Times New Roman" w:cs="Times New Roman"/>
          <w:sz w:val="24"/>
          <w:szCs w:val="24"/>
        </w:rPr>
        <w:t xml:space="preserve"> тази поръчка и тъй като 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7F3477" w:rsidRPr="007F3477">
        <w:rPr>
          <w:rFonts w:ascii="Times New Roman" w:hAnsi="Times New Roman" w:cs="Times New Roman"/>
          <w:sz w:val="24"/>
          <w:szCs w:val="24"/>
        </w:rPr>
        <w:t xml:space="preserve"> отпаднали в хода на учебната година доста ученици</w:t>
      </w:r>
      <w:r w:rsidR="004C1136">
        <w:rPr>
          <w:rFonts w:ascii="Times New Roman" w:hAnsi="Times New Roman" w:cs="Times New Roman"/>
          <w:sz w:val="24"/>
          <w:szCs w:val="24"/>
        </w:rPr>
        <w:t>,</w:t>
      </w:r>
      <w:r w:rsidR="007F3477" w:rsidRPr="007F3477">
        <w:rPr>
          <w:rFonts w:ascii="Times New Roman" w:hAnsi="Times New Roman" w:cs="Times New Roman"/>
          <w:sz w:val="24"/>
          <w:szCs w:val="24"/>
        </w:rPr>
        <w:t xml:space="preserve"> той в един момент е започна</w:t>
      </w:r>
      <w:r w:rsidR="004C1136">
        <w:rPr>
          <w:rFonts w:ascii="Times New Roman" w:hAnsi="Times New Roman" w:cs="Times New Roman"/>
          <w:sz w:val="24"/>
          <w:szCs w:val="24"/>
        </w:rPr>
        <w:t>л</w:t>
      </w:r>
      <w:r w:rsidR="007F3477" w:rsidRPr="007F3477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="007F3477" w:rsidRPr="007F3477">
        <w:rPr>
          <w:rFonts w:ascii="Times New Roman" w:hAnsi="Times New Roman" w:cs="Times New Roman"/>
          <w:sz w:val="24"/>
          <w:szCs w:val="24"/>
        </w:rPr>
        <w:t>прев</w:t>
      </w:r>
      <w:r w:rsidR="004C1136">
        <w:rPr>
          <w:rFonts w:ascii="Times New Roman" w:hAnsi="Times New Roman" w:cs="Times New Roman"/>
          <w:sz w:val="24"/>
          <w:szCs w:val="24"/>
        </w:rPr>
        <w:t>ъ</w:t>
      </w:r>
      <w:r w:rsidR="007F3477" w:rsidRPr="007F3477">
        <w:rPr>
          <w:rFonts w:ascii="Times New Roman" w:hAnsi="Times New Roman" w:cs="Times New Roman"/>
          <w:sz w:val="24"/>
          <w:szCs w:val="24"/>
        </w:rPr>
        <w:t>з</w:t>
      </w:r>
      <w:r w:rsidR="004C1136">
        <w:rPr>
          <w:rFonts w:ascii="Times New Roman" w:hAnsi="Times New Roman" w:cs="Times New Roman"/>
          <w:sz w:val="24"/>
          <w:szCs w:val="24"/>
        </w:rPr>
        <w:t>лага</w:t>
      </w:r>
      <w:proofErr w:type="spellEnd"/>
      <w:r w:rsidR="007F3477" w:rsidRPr="007F3477">
        <w:rPr>
          <w:rFonts w:ascii="Times New Roman" w:hAnsi="Times New Roman" w:cs="Times New Roman"/>
          <w:sz w:val="24"/>
          <w:szCs w:val="24"/>
        </w:rPr>
        <w:t xml:space="preserve"> на други лица с по-малки пр</w:t>
      </w:r>
      <w:r w:rsidR="004C1136">
        <w:rPr>
          <w:rFonts w:ascii="Times New Roman" w:hAnsi="Times New Roman" w:cs="Times New Roman"/>
          <w:sz w:val="24"/>
          <w:szCs w:val="24"/>
        </w:rPr>
        <w:t>евоз</w:t>
      </w:r>
      <w:r w:rsidR="007F3477" w:rsidRPr="007F3477">
        <w:rPr>
          <w:rFonts w:ascii="Times New Roman" w:hAnsi="Times New Roman" w:cs="Times New Roman"/>
          <w:sz w:val="24"/>
          <w:szCs w:val="24"/>
        </w:rPr>
        <w:t>ни средства</w:t>
      </w:r>
      <w:r w:rsidR="004C1136">
        <w:rPr>
          <w:rFonts w:ascii="Times New Roman" w:hAnsi="Times New Roman" w:cs="Times New Roman"/>
          <w:sz w:val="24"/>
          <w:szCs w:val="24"/>
        </w:rPr>
        <w:t xml:space="preserve">. </w:t>
      </w:r>
      <w:r w:rsidR="007F3477" w:rsidRPr="007F3477">
        <w:rPr>
          <w:rFonts w:ascii="Times New Roman" w:hAnsi="Times New Roman" w:cs="Times New Roman"/>
          <w:sz w:val="24"/>
          <w:szCs w:val="24"/>
        </w:rPr>
        <w:t>Разбира се</w:t>
      </w:r>
      <w:r w:rsidR="00EF34CA">
        <w:rPr>
          <w:rFonts w:ascii="Times New Roman" w:hAnsi="Times New Roman" w:cs="Times New Roman"/>
          <w:sz w:val="24"/>
          <w:szCs w:val="24"/>
        </w:rPr>
        <w:t>,</w:t>
      </w:r>
      <w:r w:rsidR="007F3477" w:rsidRPr="007F3477">
        <w:rPr>
          <w:rFonts w:ascii="Times New Roman" w:hAnsi="Times New Roman" w:cs="Times New Roman"/>
          <w:sz w:val="24"/>
          <w:szCs w:val="24"/>
        </w:rPr>
        <w:t xml:space="preserve"> </w:t>
      </w:r>
      <w:r w:rsidR="004C1136">
        <w:rPr>
          <w:rFonts w:ascii="Times New Roman" w:hAnsi="Times New Roman" w:cs="Times New Roman"/>
          <w:sz w:val="24"/>
          <w:szCs w:val="24"/>
        </w:rPr>
        <w:t>т</w:t>
      </w:r>
      <w:r w:rsidR="007F3477" w:rsidRPr="007F3477">
        <w:rPr>
          <w:rFonts w:ascii="Times New Roman" w:hAnsi="Times New Roman" w:cs="Times New Roman"/>
          <w:sz w:val="24"/>
          <w:szCs w:val="24"/>
        </w:rPr>
        <w:t>ова е само нейно становище</w:t>
      </w:r>
      <w:r w:rsidR="004C1136">
        <w:rPr>
          <w:rFonts w:ascii="Times New Roman" w:hAnsi="Times New Roman" w:cs="Times New Roman"/>
          <w:sz w:val="24"/>
          <w:szCs w:val="24"/>
        </w:rPr>
        <w:t xml:space="preserve">, </w:t>
      </w:r>
      <w:r w:rsidR="007F3477" w:rsidRPr="007F3477">
        <w:rPr>
          <w:rFonts w:ascii="Times New Roman" w:hAnsi="Times New Roman" w:cs="Times New Roman"/>
          <w:sz w:val="24"/>
          <w:szCs w:val="24"/>
        </w:rPr>
        <w:t>не разполагам за доказателства</w:t>
      </w:r>
      <w:r w:rsidR="004C1136">
        <w:rPr>
          <w:rFonts w:ascii="Times New Roman" w:hAnsi="Times New Roman" w:cs="Times New Roman"/>
          <w:sz w:val="24"/>
          <w:szCs w:val="24"/>
        </w:rPr>
        <w:t>,</w:t>
      </w:r>
      <w:r w:rsidR="007F3477" w:rsidRPr="007F3477">
        <w:rPr>
          <w:rFonts w:ascii="Times New Roman" w:hAnsi="Times New Roman" w:cs="Times New Roman"/>
          <w:sz w:val="24"/>
          <w:szCs w:val="24"/>
        </w:rPr>
        <w:t xml:space="preserve"> но м</w:t>
      </w:r>
      <w:r w:rsidR="004C1136">
        <w:rPr>
          <w:rFonts w:ascii="Times New Roman" w:hAnsi="Times New Roman" w:cs="Times New Roman"/>
          <w:sz w:val="24"/>
          <w:szCs w:val="24"/>
        </w:rPr>
        <w:t>и</w:t>
      </w:r>
      <w:r w:rsidR="007F3477" w:rsidRPr="007F3477">
        <w:rPr>
          <w:rFonts w:ascii="Times New Roman" w:hAnsi="Times New Roman" w:cs="Times New Roman"/>
          <w:sz w:val="24"/>
          <w:szCs w:val="24"/>
        </w:rPr>
        <w:t xml:space="preserve"> се струва</w:t>
      </w:r>
      <w:r w:rsidR="004C1136">
        <w:rPr>
          <w:rFonts w:ascii="Times New Roman" w:hAnsi="Times New Roman" w:cs="Times New Roman"/>
          <w:sz w:val="24"/>
          <w:szCs w:val="24"/>
        </w:rPr>
        <w:t>,</w:t>
      </w:r>
      <w:r w:rsidR="007F3477" w:rsidRPr="007F3477">
        <w:rPr>
          <w:rFonts w:ascii="Times New Roman" w:hAnsi="Times New Roman" w:cs="Times New Roman"/>
          <w:sz w:val="24"/>
          <w:szCs w:val="24"/>
        </w:rPr>
        <w:t xml:space="preserve"> че така</w:t>
      </w:r>
      <w:r w:rsidR="004C1136">
        <w:rPr>
          <w:rFonts w:ascii="Times New Roman" w:hAnsi="Times New Roman" w:cs="Times New Roman"/>
          <w:sz w:val="24"/>
          <w:szCs w:val="24"/>
        </w:rPr>
        <w:t>ва</w:t>
      </w:r>
      <w:r w:rsidR="007F3477" w:rsidRPr="007F3477">
        <w:rPr>
          <w:rFonts w:ascii="Times New Roman" w:hAnsi="Times New Roman" w:cs="Times New Roman"/>
          <w:sz w:val="24"/>
          <w:szCs w:val="24"/>
        </w:rPr>
        <w:t xml:space="preserve"> хипотеза е доста житейски логична</w:t>
      </w:r>
      <w:r w:rsidR="004C1136">
        <w:rPr>
          <w:rFonts w:ascii="Times New Roman" w:hAnsi="Times New Roman" w:cs="Times New Roman"/>
          <w:sz w:val="24"/>
          <w:szCs w:val="24"/>
        </w:rPr>
        <w:t>.</w:t>
      </w:r>
    </w:p>
    <w:p w:rsidR="007F3477" w:rsidRDefault="004C1136" w:rsidP="00DA1D6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F3477" w:rsidRPr="007F3477">
        <w:rPr>
          <w:rFonts w:ascii="Times New Roman" w:hAnsi="Times New Roman" w:cs="Times New Roman"/>
          <w:sz w:val="24"/>
          <w:szCs w:val="24"/>
        </w:rPr>
        <w:t>ретендирам разноски в размер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="007F3477" w:rsidRPr="007F3477">
        <w:rPr>
          <w:rFonts w:ascii="Times New Roman" w:hAnsi="Times New Roman" w:cs="Times New Roman"/>
          <w:sz w:val="24"/>
          <w:szCs w:val="24"/>
        </w:rPr>
        <w:t>а 1500 лв</w:t>
      </w:r>
      <w:r>
        <w:rPr>
          <w:rFonts w:ascii="Times New Roman" w:hAnsi="Times New Roman" w:cs="Times New Roman"/>
          <w:sz w:val="24"/>
          <w:szCs w:val="24"/>
        </w:rPr>
        <w:t>.,</w:t>
      </w:r>
      <w:r w:rsidR="007F3477" w:rsidRPr="007F3477">
        <w:rPr>
          <w:rFonts w:ascii="Times New Roman" w:hAnsi="Times New Roman" w:cs="Times New Roman"/>
          <w:sz w:val="24"/>
          <w:szCs w:val="24"/>
        </w:rPr>
        <w:t xml:space="preserve"> за което представям списък.</w:t>
      </w:r>
    </w:p>
    <w:p w:rsidR="00DA1D68" w:rsidRDefault="00DA1D68" w:rsidP="00DA1D6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D68" w:rsidRDefault="00DA1D68" w:rsidP="00DA1D6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05A6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DA1D68" w:rsidRPr="006C70DC" w:rsidRDefault="00DA1D68" w:rsidP="004C113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C70DC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A1D68" w:rsidRPr="006C70DC" w:rsidRDefault="00DA1D68" w:rsidP="00DA1D6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1D68" w:rsidRPr="006C70DC" w:rsidRDefault="00DA1D68" w:rsidP="00DA1D6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1D68" w:rsidRPr="006C70DC" w:rsidRDefault="00DA1D68" w:rsidP="00DA1D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6C70DC">
        <w:rPr>
          <w:rFonts w:ascii="Times New Roman" w:hAnsi="Times New Roman" w:cs="Times New Roman"/>
          <w:sz w:val="24"/>
          <w:szCs w:val="24"/>
        </w:rPr>
        <w:t xml:space="preserve">законоустановения срок. </w:t>
      </w:r>
    </w:p>
    <w:p w:rsidR="00DA1D68" w:rsidRPr="006C70DC" w:rsidRDefault="00DA1D68" w:rsidP="00DA1D6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A1D68" w:rsidRPr="006C70DC" w:rsidRDefault="00DA1D68" w:rsidP="00DA1D6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A1D68" w:rsidRDefault="00DA1D68" w:rsidP="00DA1D6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A1D68" w:rsidRPr="006C70DC" w:rsidRDefault="00DA1D68" w:rsidP="00DA1D6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A1D68" w:rsidRPr="006C70DC" w:rsidRDefault="00DA1D68" w:rsidP="00DA1D6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A1D68" w:rsidRPr="006C70DC" w:rsidRDefault="00DA1D68" w:rsidP="00DA1D6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A1D68" w:rsidRPr="006C70DC" w:rsidRDefault="00DA1D68" w:rsidP="00DA1D6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1D68" w:rsidRPr="006C70DC" w:rsidRDefault="00DA1D68" w:rsidP="00DA1D6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DA1D68" w:rsidRDefault="00DA1D68" w:rsidP="00DA1D6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1D68" w:rsidRPr="006C70DC" w:rsidRDefault="00DA1D68" w:rsidP="00DA1D68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1D68" w:rsidRPr="006C70DC" w:rsidRDefault="00DA1D68" w:rsidP="00DA1D6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A1D68" w:rsidRPr="006C70DC" w:rsidRDefault="00DA1D68" w:rsidP="00DA1D68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1D68" w:rsidRDefault="00DA1D68" w:rsidP="00DA1D68">
      <w:pPr>
        <w:spacing w:after="0" w:line="264" w:lineRule="auto"/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A1D68" w:rsidRDefault="00DA1D68" w:rsidP="00DA1D68"/>
    <w:p w:rsidR="00DA1D68" w:rsidRDefault="00DA1D68" w:rsidP="00DA1D68"/>
    <w:p w:rsidR="00DA1D68" w:rsidRDefault="00DA1D68" w:rsidP="00DA1D68"/>
    <w:p w:rsidR="00DA1D68" w:rsidRPr="008A23DC" w:rsidRDefault="00DA1D68" w:rsidP="00DA1D68"/>
    <w:p w:rsidR="00297F42" w:rsidRDefault="00297F42"/>
    <w:sectPr w:rsidR="00297F42" w:rsidSect="001552B6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2906" w:rsidRDefault="00FB2906">
      <w:pPr>
        <w:spacing w:after="0" w:line="240" w:lineRule="auto"/>
      </w:pPr>
      <w:r>
        <w:separator/>
      </w:r>
    </w:p>
  </w:endnote>
  <w:endnote w:type="continuationSeparator" w:id="0">
    <w:p w:rsidR="00FB2906" w:rsidRDefault="00FB29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552B6" w:rsidRDefault="007F347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4C2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552B6" w:rsidRDefault="00FB29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2906" w:rsidRDefault="00FB2906">
      <w:pPr>
        <w:spacing w:after="0" w:line="240" w:lineRule="auto"/>
      </w:pPr>
      <w:r>
        <w:separator/>
      </w:r>
    </w:p>
  </w:footnote>
  <w:footnote w:type="continuationSeparator" w:id="0">
    <w:p w:rsidR="00FB2906" w:rsidRDefault="00FB29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D68"/>
    <w:rsid w:val="00137EA9"/>
    <w:rsid w:val="001A0176"/>
    <w:rsid w:val="0024541E"/>
    <w:rsid w:val="00297F42"/>
    <w:rsid w:val="004C1136"/>
    <w:rsid w:val="00617BAD"/>
    <w:rsid w:val="00782DB8"/>
    <w:rsid w:val="007F3477"/>
    <w:rsid w:val="008C2D5D"/>
    <w:rsid w:val="009E4C24"/>
    <w:rsid w:val="00A76F15"/>
    <w:rsid w:val="00B0643D"/>
    <w:rsid w:val="00B157D4"/>
    <w:rsid w:val="00C108E9"/>
    <w:rsid w:val="00DA1D68"/>
    <w:rsid w:val="00EF34CA"/>
    <w:rsid w:val="00FB2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AE3E8"/>
  <w15:chartTrackingRefBased/>
  <w15:docId w15:val="{67D5C30D-3B6B-445E-B010-EE38A971C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1D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A1D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1D68"/>
  </w:style>
  <w:style w:type="paragraph" w:styleId="ListParagraph">
    <w:name w:val="List Paragraph"/>
    <w:basedOn w:val="Normal"/>
    <w:uiPriority w:val="34"/>
    <w:qFormat/>
    <w:rsid w:val="00617B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614</Words>
  <Characters>3505</Characters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2025-12-09T18:00:00Z</dcterms:created>
  <dcterms:modified xsi:type="dcterms:W3CDTF">2025-12-09T18:45:00Z</dcterms:modified>
</cp:coreProperties>
</file>